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8E1E" w14:textId="77777777" w:rsidR="00B77C4D" w:rsidRDefault="00B027F5" w:rsidP="00B027F5">
      <w:pPr>
        <w:jc w:val="center"/>
        <w:rPr>
          <w:b/>
          <w:bCs/>
          <w:sz w:val="32"/>
          <w:szCs w:val="32"/>
        </w:rPr>
      </w:pPr>
      <w:r w:rsidRPr="00D25A73">
        <w:rPr>
          <w:b/>
          <w:bCs/>
          <w:sz w:val="32"/>
          <w:szCs w:val="32"/>
        </w:rPr>
        <w:t>Program podpory výstavby domovních čistíren odpadních vod</w:t>
      </w:r>
    </w:p>
    <w:p w14:paraId="6C42AB80" w14:textId="0E96205F" w:rsidR="00B027F5" w:rsidRDefault="00B027F5" w:rsidP="00B027F5">
      <w:pPr>
        <w:jc w:val="center"/>
      </w:pPr>
      <w:r w:rsidRPr="00D25A7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(dále jen DČOV) </w:t>
      </w:r>
      <w:r w:rsidRPr="00D25A73">
        <w:rPr>
          <w:b/>
          <w:bCs/>
          <w:sz w:val="32"/>
          <w:szCs w:val="32"/>
        </w:rPr>
        <w:t>pro rok 2024 – 2025</w:t>
      </w:r>
    </w:p>
    <w:p w14:paraId="54BA2DC8" w14:textId="77777777" w:rsidR="00B027F5" w:rsidRPr="00496E9B" w:rsidRDefault="00B027F5" w:rsidP="00B027F5">
      <w:pPr>
        <w:pStyle w:val="Odstavecseseznamem"/>
        <w:numPr>
          <w:ilvl w:val="0"/>
          <w:numId w:val="1"/>
        </w:numPr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Vyhlašovatel programu, poskytovatel dotace</w:t>
      </w:r>
    </w:p>
    <w:p w14:paraId="057B3B3C" w14:textId="77777777" w:rsidR="00B027F5" w:rsidRPr="00496E9B" w:rsidRDefault="00B027F5" w:rsidP="00B027F5">
      <w:pPr>
        <w:ind w:left="360"/>
        <w:rPr>
          <w:b/>
          <w:bCs/>
        </w:rPr>
      </w:pPr>
      <w:r w:rsidRPr="00496E9B">
        <w:t xml:space="preserve">Vyhlašovatelem a poskytovatelem dotace je </w:t>
      </w:r>
      <w:r w:rsidRPr="00496E9B">
        <w:rPr>
          <w:b/>
          <w:bCs/>
        </w:rPr>
        <w:t xml:space="preserve">Obec Horní Smržov, identifikační číslo 00532126, Horní Smržov 139, 679 61 Letovice. </w:t>
      </w:r>
    </w:p>
    <w:p w14:paraId="639C1DA6" w14:textId="77777777" w:rsidR="00B027F5" w:rsidRPr="00496E9B" w:rsidRDefault="00B027F5" w:rsidP="00B027F5">
      <w:pPr>
        <w:pStyle w:val="Odstavecseseznamem"/>
        <w:numPr>
          <w:ilvl w:val="0"/>
          <w:numId w:val="1"/>
        </w:numPr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Cíl programu</w:t>
      </w:r>
    </w:p>
    <w:p w14:paraId="772A53A0" w14:textId="77777777" w:rsidR="00B027F5" w:rsidRDefault="00B027F5" w:rsidP="00B027F5">
      <w:pPr>
        <w:ind w:left="360"/>
      </w:pPr>
      <w:r>
        <w:t xml:space="preserve">Zlepšení životního prostředí v oblasti odpadních vod podporou výstavby domovních ČOV náhradami za septiky a žumpy. </w:t>
      </w:r>
    </w:p>
    <w:p w14:paraId="2DD717AA" w14:textId="77777777" w:rsidR="00B027F5" w:rsidRPr="00496E9B" w:rsidRDefault="00B027F5" w:rsidP="00B027F5">
      <w:pPr>
        <w:pStyle w:val="Odstavecseseznamem"/>
        <w:numPr>
          <w:ilvl w:val="0"/>
          <w:numId w:val="1"/>
        </w:numPr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Vymezení okruhu příjemců</w:t>
      </w:r>
    </w:p>
    <w:p w14:paraId="2FB39606" w14:textId="77777777" w:rsidR="00B027F5" w:rsidRDefault="00B027F5" w:rsidP="00B027F5">
      <w:pPr>
        <w:ind w:left="360"/>
      </w:pPr>
      <w:r>
        <w:t>Žadatelem a příjemce dotace může být: - fyzická osoba – vlastník rodinného domu, domu k rekreaci, ke které se DČOV zřizuje.</w:t>
      </w:r>
    </w:p>
    <w:p w14:paraId="178F1FAD" w14:textId="77777777" w:rsidR="00B027F5" w:rsidRDefault="00B027F5" w:rsidP="00B027F5">
      <w:pPr>
        <w:ind w:left="360"/>
      </w:pPr>
      <w:r>
        <w:t xml:space="preserve">Žádost podává vlastník nemovitosti napojené na DČOV. Pokud se jedná o více vlastníků jedné napojené budovy mohou vlastníci zplnomocnit jednoho k podání žádosti a zajištění všech úkonů spojených s vyřízením žádosti. Smlouva o přidělení dotace bude podepsána s každým žadatelem zvlášť. </w:t>
      </w:r>
    </w:p>
    <w:p w14:paraId="68BEEBDD" w14:textId="77777777" w:rsidR="00B027F5" w:rsidRPr="00496E9B" w:rsidRDefault="00B027F5" w:rsidP="00B027F5">
      <w:pPr>
        <w:pStyle w:val="Odstavecseseznamem"/>
        <w:numPr>
          <w:ilvl w:val="0"/>
          <w:numId w:val="1"/>
        </w:numPr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Lokalizace programu</w:t>
      </w:r>
    </w:p>
    <w:p w14:paraId="7F6B6A14" w14:textId="77777777" w:rsidR="00B027F5" w:rsidRDefault="00B027F5" w:rsidP="00B027F5">
      <w:pPr>
        <w:ind w:left="360"/>
      </w:pPr>
      <w:r>
        <w:t xml:space="preserve">Příjemce dotace musí DČOV realizovat na katastrálním území obce Horní Smržov pro budovu určenou k trvalému bydlení, rekreaci na území obce Horní Smržov. </w:t>
      </w:r>
    </w:p>
    <w:p w14:paraId="56D17794" w14:textId="77777777" w:rsidR="00B027F5" w:rsidRPr="00496E9B" w:rsidRDefault="00B027F5" w:rsidP="00B027F5">
      <w:pPr>
        <w:ind w:left="360"/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5. Podmínky pro poskytnutí dotace</w:t>
      </w:r>
    </w:p>
    <w:p w14:paraId="3CE53B69" w14:textId="77777777" w:rsidR="00B027F5" w:rsidRDefault="00B027F5" w:rsidP="00B027F5">
      <w:pPr>
        <w:ind w:left="360"/>
      </w:pPr>
      <w:r>
        <w:t xml:space="preserve">5.1. Výše dotace činí 50 % uznatelných materiálových nákladů, nejvýše však 25.000 Kč na jedno číslo popisné, případně evidenční, ke kterému je DČOV zřízena. </w:t>
      </w:r>
    </w:p>
    <w:p w14:paraId="41251265" w14:textId="77777777" w:rsidR="00B027F5" w:rsidRDefault="00B027F5" w:rsidP="00B027F5">
      <w:pPr>
        <w:ind w:left="360"/>
      </w:pPr>
      <w:r>
        <w:t xml:space="preserve">5.2. Žadatel (ani nikdo ze spoluvlastníků nemovitosti, ke které se DČOV zřizuje) nesmí mít ke dni podání žádosti závazky po dni splatnosti (dluh) vůči obci Horní Smržov. </w:t>
      </w:r>
    </w:p>
    <w:p w14:paraId="463F9212" w14:textId="77777777" w:rsidR="00B027F5" w:rsidRPr="00496E9B" w:rsidRDefault="00B027F5" w:rsidP="00B027F5">
      <w:pPr>
        <w:ind w:left="360"/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6. Uznatelný náklad projektu</w:t>
      </w:r>
    </w:p>
    <w:p w14:paraId="0FD38D2A" w14:textId="77777777" w:rsidR="00B027F5" w:rsidRDefault="00B027F5" w:rsidP="00B027F5">
      <w:pPr>
        <w:spacing w:line="240" w:lineRule="auto"/>
        <w:ind w:left="360"/>
        <w:jc w:val="both"/>
      </w:pPr>
      <w:r>
        <w:t xml:space="preserve">Dotace je určena na úhradu části výdajů prokazatelně vynaložených příjemcem: </w:t>
      </w:r>
    </w:p>
    <w:p w14:paraId="41DB48D1" w14:textId="77777777" w:rsidR="00B027F5" w:rsidRDefault="00B027F5" w:rsidP="00B027F5">
      <w:pPr>
        <w:spacing w:line="240" w:lineRule="auto"/>
        <w:ind w:left="360"/>
        <w:jc w:val="both"/>
      </w:pPr>
      <w:r>
        <w:sym w:font="Symbol" w:char="F02D"/>
      </w:r>
      <w:r>
        <w:t xml:space="preserve"> na dodávku nové domovní čistírny odpadních vod, </w:t>
      </w:r>
    </w:p>
    <w:p w14:paraId="14855B7C" w14:textId="77777777" w:rsidR="00B027F5" w:rsidRDefault="00B027F5" w:rsidP="00B027F5">
      <w:pPr>
        <w:spacing w:line="240" w:lineRule="auto"/>
        <w:ind w:left="360"/>
        <w:jc w:val="both"/>
      </w:pPr>
      <w:r>
        <w:sym w:font="Symbol" w:char="F02D"/>
      </w:r>
      <w:r>
        <w:t xml:space="preserve"> na stavební práce a služby spojené s dodávkou a instalací domovní ČOV, </w:t>
      </w:r>
    </w:p>
    <w:p w14:paraId="5B136A8E" w14:textId="77777777" w:rsidR="00B027F5" w:rsidRDefault="00B027F5" w:rsidP="00B027F5">
      <w:pPr>
        <w:spacing w:line="240" w:lineRule="auto"/>
        <w:ind w:left="360"/>
        <w:jc w:val="both"/>
      </w:pPr>
      <w:r>
        <w:sym w:font="Symbol" w:char="F02D"/>
      </w:r>
      <w:r>
        <w:t xml:space="preserve"> na stavební práce, materiál a služby související s realizací výstavby nové domovní ČOV,</w:t>
      </w:r>
    </w:p>
    <w:p w14:paraId="12EBA081" w14:textId="77777777" w:rsidR="00B027F5" w:rsidRDefault="00B027F5" w:rsidP="00B027F5">
      <w:pPr>
        <w:spacing w:line="240" w:lineRule="auto"/>
        <w:ind w:left="360"/>
        <w:jc w:val="both"/>
      </w:pPr>
      <w:r>
        <w:t xml:space="preserve"> </w:t>
      </w:r>
      <w:r>
        <w:sym w:font="Symbol" w:char="F02D"/>
      </w:r>
      <w:r>
        <w:t xml:space="preserve"> na náklady na zkoušky, certifikáty, revize nebo testy související s uváděním nové domovní ČOV do stavu způsobilého k řádnému užívání a ke splnění technických parametrů. </w:t>
      </w:r>
    </w:p>
    <w:p w14:paraId="7479434F" w14:textId="77777777" w:rsidR="00B027F5" w:rsidRDefault="00B027F5" w:rsidP="00B027F5">
      <w:pPr>
        <w:ind w:left="360"/>
      </w:pPr>
      <w:r>
        <w:t xml:space="preserve">Náklady musí být vynaloženy v přímé souvislosti s výstavbou ČOV a v množství odpovídajícím projektové dokumentaci. </w:t>
      </w:r>
    </w:p>
    <w:p w14:paraId="6B1834B8" w14:textId="77777777" w:rsidR="00B027F5" w:rsidRPr="00496E9B" w:rsidRDefault="00B027F5" w:rsidP="00B027F5">
      <w:pPr>
        <w:ind w:left="360"/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7. Neuznatelné náklady projektu</w:t>
      </w:r>
    </w:p>
    <w:p w14:paraId="1AAB5CF9" w14:textId="77777777" w:rsidR="00B027F5" w:rsidRDefault="00B027F5" w:rsidP="00B027F5">
      <w:pPr>
        <w:ind w:left="360"/>
      </w:pPr>
      <w:r>
        <w:t xml:space="preserve">Neuznatelnými náklady jsou jiné než výše uvedené náklady. Příkladem neuznatelných nákladů je cena výkopových prací, projekčních prací, zásypového písku, dlažby, náklady na opravu septiku, </w:t>
      </w:r>
      <w:r>
        <w:lastRenderedPageBreak/>
        <w:t xml:space="preserve">náklady na větší množství potrubí, než bylo nezbytně nutné dle projektu a podobně. Poskytovatel dotace má právo neuznat některé náklady, pokud vysloví pochybnosti o jejich velikosti a účelnosti. </w:t>
      </w:r>
    </w:p>
    <w:p w14:paraId="3B1A861D" w14:textId="77777777" w:rsidR="00B027F5" w:rsidRPr="00496E9B" w:rsidRDefault="00B027F5" w:rsidP="00B027F5">
      <w:pPr>
        <w:ind w:left="360"/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8. Předkládání žádosti o dotaci</w:t>
      </w:r>
    </w:p>
    <w:p w14:paraId="0397CF38" w14:textId="77777777" w:rsidR="00B027F5" w:rsidRDefault="00B027F5" w:rsidP="00B027F5">
      <w:pPr>
        <w:ind w:left="360"/>
      </w:pPr>
      <w:r>
        <w:t xml:space="preserve">Žadatel předkládá žádost, kterou tvoří: </w:t>
      </w:r>
    </w:p>
    <w:p w14:paraId="71F55229" w14:textId="77777777" w:rsidR="00B027F5" w:rsidRDefault="00B027F5" w:rsidP="00B027F5">
      <w:pPr>
        <w:ind w:left="360"/>
      </w:pPr>
      <w:r>
        <w:sym w:font="Symbol" w:char="F0B7"/>
      </w:r>
      <w:r>
        <w:t xml:space="preserve"> žádost o poskytnutí dotace na vzorovém formuláři, (viz Příloha č. 1)</w:t>
      </w:r>
    </w:p>
    <w:p w14:paraId="6B5DDF49" w14:textId="77777777" w:rsidR="00B027F5" w:rsidRDefault="00B027F5" w:rsidP="00B027F5">
      <w:pPr>
        <w:ind w:left="360"/>
      </w:pPr>
      <w:r>
        <w:sym w:font="Symbol" w:char="F0B7"/>
      </w:r>
      <w:r>
        <w:t xml:space="preserve"> rozhodnutí vodoprávního úřadu o povolení k vypouštění odpadních vod a ke stavbě ČOV </w:t>
      </w:r>
    </w:p>
    <w:p w14:paraId="0B4BDF0C" w14:textId="77777777" w:rsidR="00B027F5" w:rsidRDefault="00B027F5" w:rsidP="00B027F5">
      <w:pPr>
        <w:ind w:left="360"/>
      </w:pPr>
      <w:r>
        <w:sym w:font="Symbol" w:char="F0B7"/>
      </w:r>
      <w:r>
        <w:t xml:space="preserve"> společné oznámení záměru stavby nebo </w:t>
      </w:r>
    </w:p>
    <w:p w14:paraId="78B875A5" w14:textId="77777777" w:rsidR="00B027F5" w:rsidRDefault="00B027F5" w:rsidP="00B027F5">
      <w:pPr>
        <w:ind w:left="360"/>
      </w:pPr>
      <w:r>
        <w:sym w:font="Symbol" w:char="F0B7"/>
      </w:r>
      <w:r>
        <w:t xml:space="preserve"> společný souhlas (viz příloha č. 2) </w:t>
      </w:r>
    </w:p>
    <w:p w14:paraId="5786342D" w14:textId="77777777" w:rsidR="00B027F5" w:rsidRDefault="00B027F5" w:rsidP="00B027F5">
      <w:pPr>
        <w:ind w:left="360"/>
      </w:pPr>
      <w:r>
        <w:sym w:font="Symbol" w:char="F0B7"/>
      </w:r>
      <w:r>
        <w:t xml:space="preserve"> kolaudační souhlas s užíváním stavby vodního díla</w:t>
      </w:r>
    </w:p>
    <w:p w14:paraId="528C784A" w14:textId="77777777" w:rsidR="00B027F5" w:rsidRDefault="00B027F5" w:rsidP="00B027F5">
      <w:pPr>
        <w:ind w:firstLine="360"/>
      </w:pPr>
      <w:r>
        <w:sym w:font="Symbol" w:char="F0B7"/>
      </w:r>
      <w:r>
        <w:t xml:space="preserve"> kopie faktur a doklad o jejím zaplacení, </w:t>
      </w:r>
    </w:p>
    <w:p w14:paraId="71EF95D5" w14:textId="77777777" w:rsidR="00B027F5" w:rsidRDefault="00B027F5" w:rsidP="00B027F5">
      <w:pPr>
        <w:ind w:left="360"/>
      </w:pPr>
      <w:r>
        <w:sym w:font="Symbol" w:char="F0B7"/>
      </w:r>
      <w:r>
        <w:t xml:space="preserve"> souhrnná tabulka s uvedením všech </w:t>
      </w:r>
      <w:proofErr w:type="gramStart"/>
      <w:r>
        <w:t>nákladů  (</w:t>
      </w:r>
      <w:proofErr w:type="gramEnd"/>
      <w:r>
        <w:t>viz Příloha č. 3)</w:t>
      </w:r>
    </w:p>
    <w:p w14:paraId="0F53FC40" w14:textId="77777777" w:rsidR="00B027F5" w:rsidRPr="00496E9B" w:rsidRDefault="00B027F5" w:rsidP="00B027F5">
      <w:pPr>
        <w:ind w:left="360"/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9. Termín a adresa podání žádosti</w:t>
      </w:r>
    </w:p>
    <w:p w14:paraId="2400DE12" w14:textId="77777777" w:rsidR="00B027F5" w:rsidRDefault="00B027F5" w:rsidP="00B027F5">
      <w:pPr>
        <w:ind w:left="360"/>
      </w:pPr>
      <w:r>
        <w:t xml:space="preserve">Žádosti lze podávat osobně nebo doporučenou poštou na adresu: Obecní úřad Horní Smržov, Horní Smržov 139, 679 61 Letovice. Žádosti lze podávat průběžně od 2. 1. 2024 do 20. 11. 2025 a budou vyhodnocovány postupně v termínech zasedání Zastupitelstva obce Horní Smržov. </w:t>
      </w:r>
    </w:p>
    <w:p w14:paraId="50542291" w14:textId="77777777" w:rsidR="00B027F5" w:rsidRPr="00496E9B" w:rsidRDefault="00B027F5" w:rsidP="00B027F5">
      <w:pPr>
        <w:ind w:left="360"/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10. Vyhodnocování žádostí</w:t>
      </w:r>
    </w:p>
    <w:p w14:paraId="46BF0033" w14:textId="77777777" w:rsidR="00B027F5" w:rsidRDefault="00B027F5" w:rsidP="00B027F5">
      <w:pPr>
        <w:ind w:left="360"/>
      </w:pPr>
      <w:r>
        <w:t xml:space="preserve">Žádosti budou vyhodnocovány z hlediska věcné správnosti a úplnosti po jejich přijetí. V případě potřeby bude žadatel vyzván obecním úřadem k doplnění nebo upřesnění žádosti. Pokud tak žadatel neučiní do 60 dnů od doručení výzvy, bude žádost odložena a vyřazena z dalšího posuzování. Úplná žádost bude předložena na posouzení uznatelnosti a účelnosti nákladů spolu s návrhem smlouvy a výše dotace podléhá schválení zastupitelstva obce. </w:t>
      </w:r>
    </w:p>
    <w:p w14:paraId="2877711B" w14:textId="77777777" w:rsidR="00B027F5" w:rsidRPr="00496E9B" w:rsidRDefault="00B027F5" w:rsidP="00B027F5">
      <w:pPr>
        <w:ind w:left="360"/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11. Uzavření smlouvy a vyplacení dotace</w:t>
      </w:r>
    </w:p>
    <w:p w14:paraId="093AE4B7" w14:textId="77777777" w:rsidR="00B027F5" w:rsidRDefault="00B027F5" w:rsidP="00B027F5">
      <w:pPr>
        <w:ind w:left="360"/>
      </w:pPr>
      <w:r>
        <w:t xml:space="preserve">Po schválení bude žadatel vyzván k podpisu smlouvy a do 15 dnů od podpisu mu bude dotace poskytnuta. Dotace bude převedena na bankovní účet uvedený žadatelem. Ve výjimečných a zdůvodněných případech lze finanční prostředky vyplatit jiným způsobem. </w:t>
      </w:r>
    </w:p>
    <w:p w14:paraId="3364F408" w14:textId="77777777" w:rsidR="00B027F5" w:rsidRPr="00496E9B" w:rsidRDefault="00B027F5" w:rsidP="00B027F5">
      <w:pPr>
        <w:ind w:left="360"/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12. Kontrola přijetí dotace</w:t>
      </w:r>
    </w:p>
    <w:p w14:paraId="42F2AF8C" w14:textId="77777777" w:rsidR="00B027F5" w:rsidRDefault="00B027F5" w:rsidP="00B027F5">
      <w:pPr>
        <w:ind w:left="360"/>
        <w:jc w:val="both"/>
      </w:pPr>
      <w:r>
        <w:t xml:space="preserve">1. Doba udržitelnosti projektu je stanovena na 10 let ode dne poskytnutí dotace. Dobou udržitelnosti se rozumí doba, po kterou DČOV, na kterou byla poskytnuta dotace, musí splňovat funkční a provozní podmínky v souladu s platnou legislativou (zákon č. 254/2001 Sb., o vodách, v platném znění). Dnem poskytnutí dotace se rozumí den, kdy byla dotace odeslána z účtu poskytovatele na účet příjemce dotace. </w:t>
      </w:r>
    </w:p>
    <w:p w14:paraId="73456320" w14:textId="77777777" w:rsidR="00B027F5" w:rsidRDefault="00B027F5" w:rsidP="00B027F5">
      <w:pPr>
        <w:ind w:left="360"/>
        <w:jc w:val="both"/>
      </w:pPr>
      <w:r>
        <w:t xml:space="preserve">2. V případě převodu nemovitosti na jiného </w:t>
      </w:r>
      <w:proofErr w:type="gramStart"/>
      <w:r>
        <w:t>vlastníka</w:t>
      </w:r>
      <w:proofErr w:type="gramEnd"/>
      <w:r>
        <w:t xml:space="preserve"> resp. spoluvlastníka v průběhu doby udržitelnosti projektu budou povinnosti původního vlastníka – příjemce dotace spolu s převodem vlastnických práv k nemovitosti přecházet na nového vlastníka resp. spoluvlastníka nemovitosti. Odpovědnost za dodržení této podmínky leží na příjemci dotace a příjemce se nemůže zprostit povinností plynoucích z přijetí dotace jen tím, že nemovitost v průběhu doby udržitelnosti převede na třetí osobu. </w:t>
      </w:r>
    </w:p>
    <w:p w14:paraId="47F8B797" w14:textId="77777777" w:rsidR="00B027F5" w:rsidRDefault="00B027F5" w:rsidP="00B027F5">
      <w:pPr>
        <w:ind w:left="360"/>
        <w:jc w:val="both"/>
      </w:pPr>
      <w:r>
        <w:lastRenderedPageBreak/>
        <w:t xml:space="preserve">3. Pokud příjemce dotace poruší jakoukoliv svoji povinnost uvedenou v tomto programu, případně jeho přílohách nebo v uzavřené smlouvě, je povinen poskytnutou dotaci v celé výši vrátit na účet poskytovatele, a to nejpozději do 30 dnů ode dne, kdy obdrží výzvu poskytovatele k vrácení dotace z důvodu nedodržení podmínek poskytnutí dotace. </w:t>
      </w:r>
    </w:p>
    <w:p w14:paraId="2BA7E42A" w14:textId="77777777" w:rsidR="00B027F5" w:rsidRPr="00496E9B" w:rsidRDefault="00B027F5" w:rsidP="00B027F5">
      <w:pPr>
        <w:ind w:firstLine="360"/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13. Závěrečné ustanovení</w:t>
      </w:r>
    </w:p>
    <w:p w14:paraId="62E8DD99" w14:textId="77777777" w:rsidR="00B027F5" w:rsidRDefault="00B027F5" w:rsidP="00B027F5">
      <w:pPr>
        <w:ind w:left="360"/>
      </w:pPr>
      <w:r>
        <w:t xml:space="preserve">Na poskytnutí dotace není právní nárok. </w:t>
      </w:r>
    </w:p>
    <w:p w14:paraId="1A8A1538" w14:textId="77777777" w:rsidR="00B027F5" w:rsidRPr="00496E9B" w:rsidRDefault="00B027F5" w:rsidP="00B027F5">
      <w:pPr>
        <w:ind w:left="360"/>
        <w:jc w:val="center"/>
        <w:rPr>
          <w:b/>
          <w:bCs/>
          <w:color w:val="00B0F0"/>
        </w:rPr>
      </w:pPr>
      <w:r w:rsidRPr="00496E9B">
        <w:rPr>
          <w:b/>
          <w:bCs/>
          <w:color w:val="00B0F0"/>
        </w:rPr>
        <w:t>14. Seznam příloh</w:t>
      </w:r>
    </w:p>
    <w:p w14:paraId="3E5CC8A1" w14:textId="77777777" w:rsidR="00B027F5" w:rsidRDefault="00B027F5" w:rsidP="00B027F5">
      <w:pPr>
        <w:ind w:left="360"/>
      </w:pPr>
      <w:r>
        <w:t>1. Žádost o dotaci (viz příloha 1)</w:t>
      </w:r>
    </w:p>
    <w:p w14:paraId="0889A6AD" w14:textId="77777777" w:rsidR="00B027F5" w:rsidRDefault="00B027F5" w:rsidP="00B027F5">
      <w:pPr>
        <w:ind w:left="360"/>
      </w:pPr>
      <w:r>
        <w:t>2. Souhlas s uzavřením smlouvy o poskytnutí dotace (viz příloha č. 2)</w:t>
      </w:r>
    </w:p>
    <w:p w14:paraId="23CBFAB0" w14:textId="77777777" w:rsidR="00B027F5" w:rsidRDefault="00B027F5" w:rsidP="00B027F5">
      <w:pPr>
        <w:ind w:left="360"/>
      </w:pPr>
      <w:r>
        <w:t>3. Souhrnná tabulka pro výpočet účelové dotace (viz příloha č. 3)</w:t>
      </w:r>
    </w:p>
    <w:p w14:paraId="635D027C" w14:textId="77777777" w:rsidR="00B027F5" w:rsidRPr="00CC0B91" w:rsidRDefault="00B027F5" w:rsidP="00B027F5">
      <w:pPr>
        <w:ind w:left="360"/>
        <w:jc w:val="center"/>
        <w:rPr>
          <w:b/>
          <w:bCs/>
          <w:color w:val="00B0F0"/>
        </w:rPr>
      </w:pPr>
      <w:r w:rsidRPr="00CC0B91">
        <w:rPr>
          <w:b/>
          <w:bCs/>
          <w:color w:val="00B0F0"/>
        </w:rPr>
        <w:t>15. Účinnost</w:t>
      </w:r>
    </w:p>
    <w:p w14:paraId="02353301" w14:textId="77777777" w:rsidR="00B027F5" w:rsidRDefault="00B027F5" w:rsidP="00B027F5">
      <w:pPr>
        <w:ind w:left="360"/>
      </w:pPr>
      <w:r>
        <w:t>Tento dotační program byl schválen usnesením zastupitelstva obce č.       ze dne                    a nabývá účinnosti dnem 1. 1. 2024.</w:t>
      </w:r>
    </w:p>
    <w:p w14:paraId="4DF26CAD" w14:textId="77777777" w:rsidR="00B027F5" w:rsidRDefault="00B027F5" w:rsidP="00B027F5">
      <w:pPr>
        <w:ind w:left="360"/>
      </w:pPr>
    </w:p>
    <w:p w14:paraId="68401558" w14:textId="77777777" w:rsidR="00B027F5" w:rsidRDefault="00B027F5" w:rsidP="00B027F5">
      <w:pPr>
        <w:ind w:left="360"/>
      </w:pPr>
    </w:p>
    <w:p w14:paraId="7D7FC268" w14:textId="77777777" w:rsidR="00B027F5" w:rsidRDefault="00B027F5" w:rsidP="00B027F5">
      <w:pPr>
        <w:ind w:left="360"/>
      </w:pPr>
    </w:p>
    <w:p w14:paraId="29521023" w14:textId="77777777" w:rsidR="00B027F5" w:rsidRDefault="00B027F5" w:rsidP="00B027F5">
      <w:pPr>
        <w:ind w:left="360"/>
      </w:pPr>
    </w:p>
    <w:p w14:paraId="4C41C809" w14:textId="77777777" w:rsidR="00B027F5" w:rsidRDefault="00B027F5" w:rsidP="00B027F5">
      <w:pPr>
        <w:ind w:left="360"/>
      </w:pPr>
    </w:p>
    <w:p w14:paraId="12A3D963" w14:textId="77777777" w:rsidR="00B027F5" w:rsidRDefault="00B027F5" w:rsidP="00B027F5">
      <w:pPr>
        <w:ind w:left="360"/>
      </w:pPr>
    </w:p>
    <w:p w14:paraId="32D775D2" w14:textId="77777777" w:rsidR="00B027F5" w:rsidRDefault="00B027F5" w:rsidP="00B027F5">
      <w:pPr>
        <w:ind w:left="360"/>
      </w:pPr>
    </w:p>
    <w:p w14:paraId="0ECFBE60" w14:textId="77777777" w:rsidR="00B027F5" w:rsidRDefault="00B027F5" w:rsidP="00B027F5">
      <w:pPr>
        <w:ind w:left="360"/>
      </w:pPr>
    </w:p>
    <w:p w14:paraId="52C72E7C" w14:textId="77777777" w:rsidR="00B027F5" w:rsidRDefault="00B027F5" w:rsidP="00B027F5">
      <w:pPr>
        <w:ind w:left="360"/>
      </w:pPr>
    </w:p>
    <w:p w14:paraId="3E4F1B12" w14:textId="77777777" w:rsidR="00B027F5" w:rsidRDefault="00B027F5" w:rsidP="00B027F5">
      <w:pPr>
        <w:ind w:left="360"/>
      </w:pPr>
    </w:p>
    <w:p w14:paraId="7BCE5B13" w14:textId="77777777" w:rsidR="00B027F5" w:rsidRDefault="00B027F5" w:rsidP="00B027F5">
      <w:pPr>
        <w:ind w:left="360"/>
      </w:pPr>
    </w:p>
    <w:p w14:paraId="3688EA6E" w14:textId="77777777" w:rsidR="00B027F5" w:rsidRDefault="00B027F5" w:rsidP="00B027F5">
      <w:pPr>
        <w:ind w:left="360"/>
      </w:pPr>
    </w:p>
    <w:p w14:paraId="3D96419F" w14:textId="77777777" w:rsidR="00B027F5" w:rsidRDefault="00B027F5" w:rsidP="00B027F5">
      <w:pPr>
        <w:ind w:left="360"/>
      </w:pPr>
    </w:p>
    <w:p w14:paraId="48604B6D" w14:textId="77777777" w:rsidR="00B027F5" w:rsidRDefault="00B027F5" w:rsidP="00B027F5">
      <w:pPr>
        <w:ind w:left="360"/>
      </w:pPr>
    </w:p>
    <w:p w14:paraId="313A6632" w14:textId="77777777" w:rsidR="00B027F5" w:rsidRDefault="00B027F5" w:rsidP="00B027F5">
      <w:pPr>
        <w:ind w:left="360"/>
      </w:pPr>
    </w:p>
    <w:p w14:paraId="286F5E96" w14:textId="77777777" w:rsidR="00B027F5" w:rsidRDefault="00B027F5" w:rsidP="00B027F5">
      <w:pPr>
        <w:ind w:left="360"/>
      </w:pPr>
    </w:p>
    <w:p w14:paraId="538C72D6" w14:textId="77777777" w:rsidR="00B027F5" w:rsidRDefault="00B027F5" w:rsidP="00B027F5">
      <w:pPr>
        <w:ind w:left="360"/>
      </w:pPr>
    </w:p>
    <w:p w14:paraId="4E1E6D7C" w14:textId="77777777" w:rsidR="00B027F5" w:rsidRDefault="00B027F5" w:rsidP="00B027F5">
      <w:pPr>
        <w:ind w:left="360"/>
      </w:pPr>
    </w:p>
    <w:p w14:paraId="005AFD8D" w14:textId="77777777" w:rsidR="00B027F5" w:rsidRDefault="00B027F5" w:rsidP="00B027F5"/>
    <w:p w14:paraId="3DBDB2FC" w14:textId="77777777" w:rsidR="00B027F5" w:rsidRPr="005C15F4" w:rsidRDefault="00B027F5" w:rsidP="00B027F5">
      <w:pPr>
        <w:pStyle w:val="Normlnweb"/>
        <w:jc w:val="right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lastRenderedPageBreak/>
        <w:t>Příloha č. 1</w:t>
      </w:r>
    </w:p>
    <w:p w14:paraId="31884032" w14:textId="77777777" w:rsidR="00B027F5" w:rsidRPr="005C15F4" w:rsidRDefault="00B027F5" w:rsidP="00B027F5">
      <w:pPr>
        <w:jc w:val="center"/>
      </w:pPr>
      <w:r w:rsidRPr="00D25A73">
        <w:rPr>
          <w:b/>
          <w:bCs/>
          <w:sz w:val="32"/>
          <w:szCs w:val="32"/>
        </w:rPr>
        <w:t>Program podpory výstavby domovních čistíren odpadních vod</w:t>
      </w:r>
      <w:r>
        <w:rPr>
          <w:b/>
          <w:bCs/>
          <w:sz w:val="32"/>
          <w:szCs w:val="32"/>
        </w:rPr>
        <w:t xml:space="preserve"> </w:t>
      </w:r>
      <w:r w:rsidRPr="00D25A73">
        <w:rPr>
          <w:b/>
          <w:bCs/>
          <w:sz w:val="32"/>
          <w:szCs w:val="32"/>
        </w:rPr>
        <w:t xml:space="preserve">pro rok </w:t>
      </w:r>
      <w:proofErr w:type="gramStart"/>
      <w:r w:rsidRPr="00D25A73">
        <w:rPr>
          <w:b/>
          <w:bCs/>
          <w:sz w:val="32"/>
          <w:szCs w:val="32"/>
        </w:rPr>
        <w:t>2024 – 2025</w:t>
      </w:r>
      <w:proofErr w:type="gramEnd"/>
    </w:p>
    <w:p w14:paraId="53138D70" w14:textId="77777777" w:rsidR="00B027F5" w:rsidRPr="00496E9B" w:rsidRDefault="00B027F5" w:rsidP="00B027F5">
      <w:pPr>
        <w:pStyle w:val="Normlnweb"/>
        <w:jc w:val="center"/>
        <w:rPr>
          <w:b/>
          <w:bCs/>
          <w:color w:val="000000"/>
        </w:rPr>
      </w:pPr>
      <w:r w:rsidRPr="00496E9B">
        <w:rPr>
          <w:b/>
          <w:bCs/>
          <w:color w:val="000000"/>
        </w:rPr>
        <w:t>Žádost o poskytnutí účelové dotace z rozpočtu obce Horní Smržov v roce 2024-2025</w:t>
      </w:r>
    </w:p>
    <w:p w14:paraId="3025E245" w14:textId="77777777" w:rsidR="00B027F5" w:rsidRPr="00496E9B" w:rsidRDefault="00B027F5" w:rsidP="00B027F5">
      <w:pPr>
        <w:pStyle w:val="Normlnweb"/>
        <w:jc w:val="center"/>
        <w:rPr>
          <w:b/>
          <w:bCs/>
          <w:color w:val="000000"/>
          <w:sz w:val="22"/>
          <w:szCs w:val="22"/>
        </w:rPr>
      </w:pPr>
      <w:r w:rsidRPr="00496E9B">
        <w:rPr>
          <w:b/>
          <w:bCs/>
          <w:color w:val="000000"/>
          <w:sz w:val="22"/>
          <w:szCs w:val="22"/>
        </w:rPr>
        <w:t>na stavbu domovní čistírny odpadních vod (dále jen DČOV)</w:t>
      </w:r>
    </w:p>
    <w:p w14:paraId="38665014" w14:textId="77777777" w:rsidR="00B027F5" w:rsidRPr="005C15F4" w:rsidRDefault="00B027F5" w:rsidP="00B027F5">
      <w:pPr>
        <w:pStyle w:val="Normln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 xml:space="preserve">Jméno a příjmení žadatele – vlastníka nemovitosti, datum narození, adresa trvalého </w:t>
      </w:r>
      <w:proofErr w:type="gramStart"/>
      <w:r w:rsidRPr="005C15F4">
        <w:rPr>
          <w:color w:val="000000"/>
          <w:sz w:val="22"/>
          <w:szCs w:val="22"/>
        </w:rPr>
        <w:t>bydliště</w:t>
      </w:r>
      <w:r>
        <w:rPr>
          <w:color w:val="000000"/>
          <w:sz w:val="22"/>
          <w:szCs w:val="22"/>
        </w:rPr>
        <w:t>,</w:t>
      </w:r>
      <w:r w:rsidRPr="005C15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 </w:t>
      </w:r>
      <w:r w:rsidRPr="005C15F4">
        <w:rPr>
          <w:color w:val="000000"/>
          <w:sz w:val="22"/>
          <w:szCs w:val="22"/>
        </w:rPr>
        <w:t xml:space="preserve">e-mail, telefon: </w:t>
      </w:r>
    </w:p>
    <w:p w14:paraId="481ACF08" w14:textId="77777777" w:rsidR="00B027F5" w:rsidRPr="005C15F4" w:rsidRDefault="00B027F5" w:rsidP="00B027F5">
      <w:pPr>
        <w:pStyle w:val="Normlnweb"/>
        <w:ind w:left="720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………………………………………………………………………………...</w:t>
      </w:r>
      <w:r>
        <w:rPr>
          <w:color w:val="000000"/>
          <w:sz w:val="22"/>
          <w:szCs w:val="22"/>
        </w:rPr>
        <w:t>............................</w:t>
      </w:r>
    </w:p>
    <w:p w14:paraId="47852F7C" w14:textId="77777777" w:rsidR="00B027F5" w:rsidRPr="005C15F4" w:rsidRDefault="00B027F5" w:rsidP="00B027F5">
      <w:pPr>
        <w:pStyle w:val="Normln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Jméno a příjmení spoluvlastníků nemovitosti, datum narození, adresa trvalého bydliště, e-mail, telefon:</w:t>
      </w:r>
    </w:p>
    <w:p w14:paraId="5B7B901F" w14:textId="77777777" w:rsidR="00B027F5" w:rsidRPr="005C15F4" w:rsidRDefault="00B027F5" w:rsidP="00B027F5">
      <w:pPr>
        <w:pStyle w:val="Normlnweb"/>
        <w:ind w:left="720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…………………...</w:t>
      </w:r>
    </w:p>
    <w:p w14:paraId="2E54DA91" w14:textId="77777777" w:rsidR="00B027F5" w:rsidRPr="005C15F4" w:rsidRDefault="00B027F5" w:rsidP="00B027F5">
      <w:pPr>
        <w:pStyle w:val="Normlnweb"/>
        <w:ind w:left="720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…………………...</w:t>
      </w:r>
    </w:p>
    <w:p w14:paraId="0851B656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 xml:space="preserve">4) Adresa stavby, pro níž je likvidace </w:t>
      </w:r>
      <w:r>
        <w:rPr>
          <w:color w:val="000000"/>
          <w:sz w:val="22"/>
          <w:szCs w:val="22"/>
        </w:rPr>
        <w:t xml:space="preserve">odpadních </w:t>
      </w:r>
      <w:r w:rsidRPr="005C15F4">
        <w:rPr>
          <w:color w:val="000000"/>
          <w:sz w:val="22"/>
          <w:szCs w:val="22"/>
        </w:rPr>
        <w:t>vod řešena</w:t>
      </w:r>
      <w:r>
        <w:rPr>
          <w:color w:val="000000"/>
          <w:sz w:val="22"/>
          <w:szCs w:val="22"/>
        </w:rPr>
        <w:t>:</w:t>
      </w:r>
    </w:p>
    <w:p w14:paraId="41CCA38F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……………………</w:t>
      </w:r>
    </w:p>
    <w:p w14:paraId="62AB8621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5) Parcelní číslo, na kterém je umístěna nová DČOV ………………………………</w:t>
      </w:r>
      <w:r>
        <w:rPr>
          <w:color w:val="000000"/>
          <w:sz w:val="22"/>
          <w:szCs w:val="22"/>
        </w:rPr>
        <w:t>……………………</w:t>
      </w:r>
    </w:p>
    <w:p w14:paraId="69459061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6) Způsob likvidace odpadních vod před stavbou DČOV</w:t>
      </w:r>
      <w:r>
        <w:rPr>
          <w:color w:val="000000"/>
          <w:sz w:val="22"/>
          <w:szCs w:val="22"/>
        </w:rPr>
        <w:t>: 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2CC0C4C3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……………………</w:t>
      </w:r>
    </w:p>
    <w:p w14:paraId="7A49396A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……………………</w:t>
      </w:r>
    </w:p>
    <w:p w14:paraId="662C89C5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7) Číslo účtu pro výplatu dotace: ……………………………………………………</w:t>
      </w:r>
      <w:r>
        <w:rPr>
          <w:color w:val="000000"/>
          <w:sz w:val="22"/>
          <w:szCs w:val="22"/>
        </w:rPr>
        <w:t>……………………</w:t>
      </w:r>
    </w:p>
    <w:p w14:paraId="55AE4AEB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Přílohy:</w:t>
      </w:r>
    </w:p>
    <w:p w14:paraId="1A7CF8FB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- kopie rozhodnutí vodoprávního úřadu o povolení k vypouštění odpadních vod nebo</w:t>
      </w:r>
    </w:p>
    <w:p w14:paraId="47688655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- kopie kolaudačního rozhodnutí vodoprávního úřadu o povolení k užívání ČOV nebo</w:t>
      </w:r>
    </w:p>
    <w:p w14:paraId="0FF639DB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- kopie společného oznámení záměru stavby nebo společný souhlas nebo</w:t>
      </w:r>
    </w:p>
    <w:p w14:paraId="74164B44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- kopie ohlášení dokončení stavby nebo protokol o provedení závěrečné kontrolní prohlídky stavby</w:t>
      </w:r>
    </w:p>
    <w:p w14:paraId="16525F33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- kopie faktur a doklad o zaplacení faktur</w:t>
      </w:r>
    </w:p>
    <w:p w14:paraId="711AE5CA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- souhrnná tabulka s uvedením nákladů</w:t>
      </w:r>
    </w:p>
    <w:p w14:paraId="2FEE746A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- výpis z katastru nemovitostí (kopie)</w:t>
      </w:r>
    </w:p>
    <w:p w14:paraId="69F4CE10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lastRenderedPageBreak/>
        <w:t>Žadatel při podání žádosti předloží fotokopie dokladů a originály dle přílohy. Originály budou na místě po kontrole vráceny. V případě zaslání poštou je nutno zaslat úředně ověřené kopie.</w:t>
      </w:r>
    </w:p>
    <w:p w14:paraId="6F92278F" w14:textId="77777777" w:rsidR="00B027F5" w:rsidRPr="005C15F4" w:rsidRDefault="00B027F5" w:rsidP="00B027F5">
      <w:pPr>
        <w:jc w:val="both"/>
      </w:pPr>
      <w:r w:rsidRPr="005C15F4">
        <w:rPr>
          <w:color w:val="000000"/>
        </w:rPr>
        <w:t xml:space="preserve">Žadatel se seznámil s pravidly </w:t>
      </w:r>
      <w:r w:rsidRPr="005C15F4">
        <w:t xml:space="preserve">Programu podpory výstavby domovních čistíren odpadních vod pro rok </w:t>
      </w:r>
      <w:proofErr w:type="gramStart"/>
      <w:r w:rsidRPr="005C15F4">
        <w:t>2024 – 2025</w:t>
      </w:r>
      <w:proofErr w:type="gramEnd"/>
      <w:r>
        <w:t>, a</w:t>
      </w:r>
      <w:r w:rsidRPr="005C15F4">
        <w:rPr>
          <w:color w:val="000000"/>
        </w:rPr>
        <w:t xml:space="preserve"> postupem pro poskytnutí účelové dotace a svým podpisem s nimi vyslovuje souhlas.</w:t>
      </w:r>
    </w:p>
    <w:p w14:paraId="55047A6E" w14:textId="77777777" w:rsidR="00B027F5" w:rsidRPr="005C15F4" w:rsidRDefault="00B027F5" w:rsidP="00B027F5">
      <w:pPr>
        <w:pStyle w:val="Normlnweb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V ……………</w:t>
      </w:r>
      <w:proofErr w:type="gramStart"/>
      <w:r w:rsidRPr="005C15F4">
        <w:rPr>
          <w:color w:val="000000"/>
          <w:sz w:val="22"/>
          <w:szCs w:val="22"/>
        </w:rPr>
        <w:t>…….</w:t>
      </w:r>
      <w:proofErr w:type="gramEnd"/>
      <w:r w:rsidRPr="005C15F4">
        <w:rPr>
          <w:color w:val="000000"/>
          <w:sz w:val="22"/>
          <w:szCs w:val="22"/>
        </w:rPr>
        <w:t>. dne …………………….</w:t>
      </w:r>
    </w:p>
    <w:p w14:paraId="27D9B3F1" w14:textId="77777777" w:rsidR="00B027F5" w:rsidRPr="005C15F4" w:rsidRDefault="00B027F5" w:rsidP="00B027F5">
      <w:pPr>
        <w:pStyle w:val="Normlnweb"/>
        <w:ind w:left="4248" w:firstLine="708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…………………………………</w:t>
      </w:r>
    </w:p>
    <w:p w14:paraId="65D8E031" w14:textId="77777777" w:rsidR="00B027F5" w:rsidRPr="005C15F4" w:rsidRDefault="00B027F5" w:rsidP="00B027F5">
      <w:pPr>
        <w:pStyle w:val="Normlnweb"/>
        <w:ind w:left="5664" w:firstLine="708"/>
        <w:jc w:val="both"/>
        <w:rPr>
          <w:color w:val="000000"/>
          <w:sz w:val="22"/>
          <w:szCs w:val="22"/>
        </w:rPr>
      </w:pPr>
      <w:r w:rsidRPr="005C15F4">
        <w:rPr>
          <w:color w:val="000000"/>
          <w:sz w:val="22"/>
          <w:szCs w:val="22"/>
        </w:rPr>
        <w:t>podpis žadatele</w:t>
      </w:r>
    </w:p>
    <w:p w14:paraId="4C1DA81E" w14:textId="77777777" w:rsidR="00B027F5" w:rsidRPr="005C15F4" w:rsidRDefault="00B027F5" w:rsidP="00B027F5">
      <w:pPr>
        <w:ind w:left="360"/>
        <w:jc w:val="both"/>
      </w:pPr>
    </w:p>
    <w:p w14:paraId="28C76B74" w14:textId="77777777" w:rsidR="00B027F5" w:rsidRPr="005C15F4" w:rsidRDefault="00B027F5" w:rsidP="00B027F5">
      <w:pPr>
        <w:ind w:left="360"/>
        <w:jc w:val="both"/>
      </w:pPr>
    </w:p>
    <w:p w14:paraId="057211D8" w14:textId="77777777" w:rsidR="00B027F5" w:rsidRPr="005C15F4" w:rsidRDefault="00B027F5" w:rsidP="00B027F5">
      <w:pPr>
        <w:ind w:left="360"/>
        <w:jc w:val="both"/>
      </w:pPr>
    </w:p>
    <w:p w14:paraId="042330A3" w14:textId="77777777" w:rsidR="00B027F5" w:rsidRPr="005C15F4" w:rsidRDefault="00B027F5" w:rsidP="00B027F5">
      <w:pPr>
        <w:ind w:left="360"/>
        <w:jc w:val="both"/>
      </w:pPr>
    </w:p>
    <w:p w14:paraId="550D9449" w14:textId="77777777" w:rsidR="00B027F5" w:rsidRPr="005C15F4" w:rsidRDefault="00B027F5" w:rsidP="00B027F5">
      <w:pPr>
        <w:ind w:left="360"/>
        <w:jc w:val="both"/>
      </w:pPr>
    </w:p>
    <w:p w14:paraId="04FEA1C5" w14:textId="77777777" w:rsidR="00B027F5" w:rsidRPr="005C15F4" w:rsidRDefault="00B027F5" w:rsidP="00B027F5">
      <w:pPr>
        <w:ind w:left="360"/>
        <w:jc w:val="both"/>
      </w:pPr>
    </w:p>
    <w:p w14:paraId="3790AF99" w14:textId="77777777" w:rsidR="00B027F5" w:rsidRPr="005C15F4" w:rsidRDefault="00B027F5" w:rsidP="00B027F5">
      <w:pPr>
        <w:ind w:left="360"/>
        <w:jc w:val="both"/>
      </w:pPr>
    </w:p>
    <w:p w14:paraId="44AD60CA" w14:textId="77777777" w:rsidR="00B027F5" w:rsidRPr="005C15F4" w:rsidRDefault="00B027F5" w:rsidP="00B027F5">
      <w:pPr>
        <w:ind w:left="360"/>
        <w:jc w:val="both"/>
      </w:pPr>
    </w:p>
    <w:p w14:paraId="4A6707EA" w14:textId="77777777" w:rsidR="00B027F5" w:rsidRPr="005C15F4" w:rsidRDefault="00B027F5" w:rsidP="00B027F5">
      <w:pPr>
        <w:ind w:left="360"/>
        <w:jc w:val="both"/>
      </w:pPr>
    </w:p>
    <w:p w14:paraId="6DA77060" w14:textId="77777777" w:rsidR="00B027F5" w:rsidRPr="005C15F4" w:rsidRDefault="00B027F5" w:rsidP="00B027F5">
      <w:pPr>
        <w:ind w:left="360"/>
        <w:jc w:val="both"/>
      </w:pPr>
    </w:p>
    <w:p w14:paraId="4B8F00F2" w14:textId="77777777" w:rsidR="00B027F5" w:rsidRPr="005C15F4" w:rsidRDefault="00B027F5" w:rsidP="00B027F5">
      <w:pPr>
        <w:ind w:left="360"/>
      </w:pPr>
    </w:p>
    <w:p w14:paraId="4824174F" w14:textId="77777777" w:rsidR="00B027F5" w:rsidRPr="005C15F4" w:rsidRDefault="00B027F5" w:rsidP="00B027F5">
      <w:pPr>
        <w:ind w:left="360"/>
      </w:pPr>
    </w:p>
    <w:p w14:paraId="2B9F11E9" w14:textId="77777777" w:rsidR="00B027F5" w:rsidRDefault="00B027F5" w:rsidP="00B027F5">
      <w:pPr>
        <w:ind w:left="360"/>
      </w:pPr>
    </w:p>
    <w:p w14:paraId="107ED3D1" w14:textId="77777777" w:rsidR="00B027F5" w:rsidRDefault="00B027F5" w:rsidP="00B027F5">
      <w:pPr>
        <w:ind w:left="360"/>
      </w:pPr>
    </w:p>
    <w:p w14:paraId="6C90A6EE" w14:textId="77777777" w:rsidR="00B027F5" w:rsidRDefault="00B027F5" w:rsidP="00B027F5">
      <w:pPr>
        <w:ind w:left="360"/>
      </w:pPr>
    </w:p>
    <w:p w14:paraId="0460E689" w14:textId="77777777" w:rsidR="00B027F5" w:rsidRDefault="00B027F5" w:rsidP="00B027F5">
      <w:pPr>
        <w:ind w:left="360"/>
      </w:pPr>
    </w:p>
    <w:p w14:paraId="1478C2CE" w14:textId="77777777" w:rsidR="00B027F5" w:rsidRDefault="00B027F5" w:rsidP="00B027F5">
      <w:pPr>
        <w:ind w:left="360"/>
      </w:pPr>
    </w:p>
    <w:p w14:paraId="77D612AD" w14:textId="77777777" w:rsidR="00B027F5" w:rsidRDefault="00B027F5" w:rsidP="00B027F5">
      <w:pPr>
        <w:ind w:left="360"/>
      </w:pPr>
    </w:p>
    <w:p w14:paraId="6A977FBD" w14:textId="77777777" w:rsidR="00B027F5" w:rsidRPr="00EB72E7" w:rsidRDefault="00B027F5" w:rsidP="00B027F5">
      <w:pPr>
        <w:pStyle w:val="lnekText"/>
        <w:tabs>
          <w:tab w:val="clear" w:pos="357"/>
          <w:tab w:val="clear" w:pos="907"/>
        </w:tabs>
        <w:ind w:left="0" w:firstLine="0"/>
        <w:jc w:val="both"/>
        <w:rPr>
          <w:highlight w:val="yellow"/>
        </w:rPr>
      </w:pPr>
    </w:p>
    <w:p w14:paraId="510C7078" w14:textId="77777777" w:rsidR="00B027F5" w:rsidRPr="00363B28" w:rsidRDefault="00B027F5" w:rsidP="00B027F5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5437A44" w14:textId="77777777" w:rsidR="00B027F5" w:rsidRDefault="00B027F5" w:rsidP="00B027F5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auto"/>
          <w:sz w:val="28"/>
        </w:rPr>
      </w:pPr>
    </w:p>
    <w:p w14:paraId="68B67843" w14:textId="77777777" w:rsidR="00B027F5" w:rsidRDefault="00B027F5" w:rsidP="00B027F5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auto"/>
          <w:sz w:val="28"/>
        </w:rPr>
      </w:pPr>
    </w:p>
    <w:p w14:paraId="3B30A251" w14:textId="77777777" w:rsidR="00B027F5" w:rsidRDefault="00B027F5" w:rsidP="00B027F5">
      <w:pPr>
        <w:pStyle w:val="Default"/>
        <w:spacing w:before="120" w:after="12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3CFE08E" w14:textId="77777777" w:rsidR="00B027F5" w:rsidRPr="00237696" w:rsidRDefault="00B027F5" w:rsidP="00B027F5">
      <w:pPr>
        <w:pStyle w:val="Default"/>
        <w:spacing w:before="120" w:after="12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37696">
        <w:rPr>
          <w:rFonts w:asciiTheme="minorHAnsi" w:hAnsiTheme="minorHAnsi" w:cstheme="minorHAnsi"/>
          <w:color w:val="auto"/>
          <w:sz w:val="22"/>
          <w:szCs w:val="22"/>
        </w:rPr>
        <w:lastRenderedPageBreak/>
        <w:t>Příloha č. 2</w:t>
      </w:r>
    </w:p>
    <w:p w14:paraId="68E68D56" w14:textId="77777777" w:rsidR="00B027F5" w:rsidRPr="00363B28" w:rsidRDefault="00B027F5" w:rsidP="00B027F5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auto"/>
          <w:sz w:val="28"/>
        </w:rPr>
      </w:pPr>
      <w:r w:rsidRPr="00363B28">
        <w:rPr>
          <w:rFonts w:asciiTheme="minorHAnsi" w:hAnsiTheme="minorHAnsi" w:cstheme="minorHAnsi"/>
          <w:b/>
          <w:bCs/>
          <w:color w:val="auto"/>
          <w:sz w:val="28"/>
        </w:rPr>
        <w:t xml:space="preserve">Souhlas k uzavření smlouvy o </w:t>
      </w:r>
      <w:r>
        <w:rPr>
          <w:rFonts w:asciiTheme="minorHAnsi" w:hAnsiTheme="minorHAnsi" w:cstheme="minorHAnsi"/>
          <w:b/>
          <w:bCs/>
          <w:color w:val="auto"/>
          <w:sz w:val="28"/>
        </w:rPr>
        <w:t>poskytnutí</w:t>
      </w:r>
      <w:r w:rsidRPr="00363B28">
        <w:rPr>
          <w:rFonts w:asciiTheme="minorHAnsi" w:hAnsiTheme="minorHAnsi" w:cstheme="minorHAnsi"/>
          <w:b/>
          <w:bCs/>
          <w:color w:val="auto"/>
          <w:sz w:val="28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8"/>
        </w:rPr>
        <w:t xml:space="preserve">dotace </w:t>
      </w:r>
    </w:p>
    <w:p w14:paraId="6FC90FB4" w14:textId="77777777" w:rsidR="00B027F5" w:rsidRPr="00363B28" w:rsidRDefault="00B027F5" w:rsidP="00B027F5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F6C6913" w14:textId="77777777" w:rsidR="00B027F5" w:rsidRPr="00363B28" w:rsidRDefault="00B027F5" w:rsidP="00B027F5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D07BAF8" w14:textId="77777777" w:rsidR="00B027F5" w:rsidRDefault="00B027F5" w:rsidP="00B027F5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>Já, manžel/-</w:t>
      </w:r>
      <w:proofErr w:type="spellStart"/>
      <w:proofErr w:type="gramStart"/>
      <w:r w:rsidRPr="00363B28">
        <w:rPr>
          <w:rFonts w:asciiTheme="minorHAnsi" w:hAnsiTheme="minorHAnsi" w:cstheme="minorHAnsi"/>
        </w:rPr>
        <w:t>ka</w:t>
      </w:r>
      <w:proofErr w:type="spellEnd"/>
      <w:r>
        <w:rPr>
          <w:rFonts w:asciiTheme="minorHAnsi" w:hAnsiTheme="minorHAnsi" w:cstheme="minorHAnsi"/>
        </w:rPr>
        <w:t xml:space="preserve"> ,</w:t>
      </w:r>
      <w:proofErr w:type="gramEnd"/>
      <w:r>
        <w:rPr>
          <w:rFonts w:asciiTheme="minorHAnsi" w:hAnsiTheme="minorHAnsi" w:cstheme="minorHAnsi"/>
        </w:rPr>
        <w:t xml:space="preserve"> spoluvlastník nemovitosti : ……………………………………………………………………………………………………………………………………………</w:t>
      </w:r>
    </w:p>
    <w:p w14:paraId="3C9C975B" w14:textId="77777777" w:rsidR="00B027F5" w:rsidRDefault="00B027F5" w:rsidP="00B027F5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5E67610A" w14:textId="77777777" w:rsidR="00B027F5" w:rsidRDefault="00B027F5" w:rsidP="00B027F5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i/>
        </w:rPr>
      </w:pPr>
      <w:r w:rsidRPr="00363B28">
        <w:rPr>
          <w:rFonts w:asciiTheme="minorHAnsi" w:hAnsiTheme="minorHAnsi" w:cstheme="minorHAnsi"/>
          <w:i/>
        </w:rPr>
        <w:t xml:space="preserve">(doplnit jméno příjmení, </w:t>
      </w:r>
      <w:r>
        <w:rPr>
          <w:rFonts w:asciiTheme="minorHAnsi" w:hAnsiTheme="minorHAnsi" w:cstheme="minorHAnsi"/>
          <w:i/>
        </w:rPr>
        <w:t>datum narození</w:t>
      </w:r>
      <w:r w:rsidRPr="00363B28">
        <w:rPr>
          <w:rFonts w:asciiTheme="minorHAnsi" w:hAnsiTheme="minorHAnsi" w:cstheme="minorHAnsi"/>
          <w:i/>
        </w:rPr>
        <w:t>., bydliště žadatele)</w:t>
      </w:r>
    </w:p>
    <w:p w14:paraId="3F029473" w14:textId="77777777" w:rsidR="00B027F5" w:rsidRPr="00363B28" w:rsidRDefault="00B027F5" w:rsidP="00B027F5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 xml:space="preserve">souhlasím s uzavřením smlouvy o poskytnutí </w:t>
      </w:r>
      <w:proofErr w:type="gramStart"/>
      <w:r>
        <w:rPr>
          <w:rFonts w:asciiTheme="minorHAnsi" w:hAnsiTheme="minorHAnsi" w:cstheme="minorHAnsi"/>
        </w:rPr>
        <w:t xml:space="preserve">dotace </w:t>
      </w:r>
      <w:r w:rsidRPr="00363B28">
        <w:rPr>
          <w:rFonts w:asciiTheme="minorHAnsi" w:hAnsiTheme="minorHAnsi" w:cstheme="minorHAnsi"/>
        </w:rPr>
        <w:t xml:space="preserve"> v</w:t>
      </w:r>
      <w:proofErr w:type="gramEnd"/>
      <w:r w:rsidRPr="00363B28">
        <w:rPr>
          <w:rFonts w:asciiTheme="minorHAnsi" w:hAnsiTheme="minorHAnsi" w:cstheme="minorHAnsi"/>
        </w:rPr>
        <w:t> rámci Programu dle podmínek Programu</w:t>
      </w:r>
      <w:r>
        <w:rPr>
          <w:rFonts w:asciiTheme="minorHAnsi" w:hAnsiTheme="minorHAnsi" w:cstheme="minorHAnsi"/>
        </w:rPr>
        <w:t xml:space="preserve"> a zaslání finančních prostředků na účet číslo …………………………………………………….., který je veden na jméno: ……………………………………………..</w:t>
      </w:r>
    </w:p>
    <w:p w14:paraId="6105D51E" w14:textId="77777777" w:rsidR="00B027F5" w:rsidRPr="00363B28" w:rsidRDefault="00B027F5" w:rsidP="00B027F5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37CDDBD5" w14:textId="77777777" w:rsidR="00B027F5" w:rsidRPr="00363B28" w:rsidRDefault="00B027F5" w:rsidP="00B027F5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proofErr w:type="gramStart"/>
      <w:r w:rsidRPr="00363B28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 …</w:t>
      </w:r>
      <w:proofErr w:type="gramEnd"/>
      <w:r>
        <w:rPr>
          <w:rFonts w:asciiTheme="minorHAnsi" w:hAnsiTheme="minorHAnsi" w:cstheme="minorHAnsi"/>
        </w:rPr>
        <w:t>……………………… dne ………………………………..</w:t>
      </w:r>
    </w:p>
    <w:p w14:paraId="6F773E7C" w14:textId="77777777" w:rsidR="00B027F5" w:rsidRPr="00363B28" w:rsidRDefault="00B027F5" w:rsidP="00B027F5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4CA51F85" w14:textId="77777777" w:rsidR="00B027F5" w:rsidRPr="00363B28" w:rsidRDefault="00B027F5" w:rsidP="00B027F5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75B7108C" w14:textId="77777777" w:rsidR="00B027F5" w:rsidRPr="00363B28" w:rsidRDefault="00B027F5" w:rsidP="00B027F5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 xml:space="preserve">                                                                                          ……………………………………………………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0B02C5E5" w14:textId="77777777" w:rsidR="00B027F5" w:rsidRPr="00363B28" w:rsidRDefault="00B027F5" w:rsidP="00B027F5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  <w:i/>
        </w:rPr>
        <w:t xml:space="preserve">                         </w:t>
      </w:r>
      <w:r>
        <w:rPr>
          <w:rFonts w:asciiTheme="minorHAnsi" w:hAnsiTheme="minorHAnsi" w:cstheme="minorHAnsi"/>
          <w:i/>
        </w:rPr>
        <w:t xml:space="preserve">         </w:t>
      </w:r>
      <w:r w:rsidRPr="00363B28">
        <w:rPr>
          <w:rFonts w:asciiTheme="minorHAnsi" w:hAnsiTheme="minorHAnsi" w:cstheme="minorHAnsi"/>
          <w:i/>
        </w:rPr>
        <w:t>(doplnit jméno a příjmení)</w:t>
      </w:r>
      <w:r>
        <w:rPr>
          <w:rFonts w:asciiTheme="minorHAnsi" w:hAnsiTheme="minorHAnsi" w:cstheme="minorHAnsi"/>
          <w:i/>
        </w:rPr>
        <w:t xml:space="preserve">, </w:t>
      </w:r>
      <w:r w:rsidRPr="00363B28">
        <w:rPr>
          <w:rFonts w:asciiTheme="minorHAnsi" w:hAnsiTheme="minorHAnsi" w:cstheme="minorHAnsi"/>
          <w:i/>
        </w:rPr>
        <w:t>podpis</w:t>
      </w:r>
    </w:p>
    <w:p w14:paraId="046E9F90" w14:textId="77777777" w:rsidR="00B027F5" w:rsidRDefault="00B027F5" w:rsidP="00B027F5">
      <w:pPr>
        <w:jc w:val="both"/>
      </w:pPr>
    </w:p>
    <w:p w14:paraId="22EC01B9" w14:textId="77777777" w:rsidR="00B027F5" w:rsidRDefault="00B027F5" w:rsidP="00B027F5"/>
    <w:p w14:paraId="530AE8B4" w14:textId="77777777" w:rsidR="00B027F5" w:rsidRDefault="00B027F5" w:rsidP="00B027F5">
      <w:pPr>
        <w:ind w:left="360"/>
      </w:pPr>
    </w:p>
    <w:p w14:paraId="648E1AB4" w14:textId="77777777" w:rsidR="00B027F5" w:rsidRDefault="00B027F5" w:rsidP="00B027F5">
      <w:pPr>
        <w:ind w:left="360"/>
      </w:pPr>
    </w:p>
    <w:p w14:paraId="3AA35903" w14:textId="77777777" w:rsidR="00B027F5" w:rsidRDefault="00B027F5" w:rsidP="00B027F5"/>
    <w:p w14:paraId="279A97F7" w14:textId="77777777" w:rsidR="00B027F5" w:rsidRDefault="00B027F5" w:rsidP="00B027F5"/>
    <w:p w14:paraId="70C4AA55" w14:textId="77777777" w:rsidR="00B027F5" w:rsidRDefault="00B027F5" w:rsidP="00B027F5">
      <w:pPr>
        <w:ind w:left="360"/>
      </w:pPr>
    </w:p>
    <w:p w14:paraId="43C76348" w14:textId="77777777" w:rsidR="00B027F5" w:rsidRPr="00237696" w:rsidRDefault="00B027F5" w:rsidP="00B027F5">
      <w:pPr>
        <w:ind w:left="360"/>
        <w:jc w:val="center"/>
        <w:rPr>
          <w:b/>
          <w:bCs/>
        </w:rPr>
      </w:pPr>
    </w:p>
    <w:p w14:paraId="5338AA48" w14:textId="77777777" w:rsidR="00B027F5" w:rsidRDefault="00B027F5" w:rsidP="00B027F5">
      <w:pPr>
        <w:ind w:left="360"/>
        <w:jc w:val="right"/>
      </w:pPr>
    </w:p>
    <w:p w14:paraId="3FE95FED" w14:textId="77777777" w:rsidR="00B027F5" w:rsidRDefault="00B027F5" w:rsidP="00B027F5">
      <w:pPr>
        <w:ind w:left="360"/>
        <w:jc w:val="right"/>
      </w:pPr>
    </w:p>
    <w:p w14:paraId="6CD85DA2" w14:textId="77777777" w:rsidR="00496B05" w:rsidRDefault="00496B05"/>
    <w:sectPr w:rsidR="0049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6E88"/>
    <w:multiLevelType w:val="hybridMultilevel"/>
    <w:tmpl w:val="80663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1681"/>
    <w:multiLevelType w:val="hybridMultilevel"/>
    <w:tmpl w:val="90B035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489">
    <w:abstractNumId w:val="0"/>
  </w:num>
  <w:num w:numId="2" w16cid:durableId="129802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F5"/>
    <w:rsid w:val="00496B05"/>
    <w:rsid w:val="00B027F5"/>
    <w:rsid w:val="00B7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E1B7"/>
  <w15:chartTrackingRefBased/>
  <w15:docId w15:val="{F7F5C7D4-CB2D-48EB-B06D-114FB261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27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nekText">
    <w:name w:val="Článek Text"/>
    <w:basedOn w:val="Normln"/>
    <w:rsid w:val="00B027F5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B02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obec@hornismrzov.cz</dc:creator>
  <cp:keywords/>
  <dc:description/>
  <cp:lastModifiedBy>obec@hornismrzov.cz</cp:lastModifiedBy>
  <cp:revision>2</cp:revision>
  <dcterms:created xsi:type="dcterms:W3CDTF">2023-11-29T20:07:00Z</dcterms:created>
  <dcterms:modified xsi:type="dcterms:W3CDTF">2023-11-29T20:07:00Z</dcterms:modified>
</cp:coreProperties>
</file>